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710" w:rsidRPr="00AE2710" w:rsidRDefault="00AE2710" w:rsidP="00AE2710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"https://www.leboncoin.fr/" </w:instrText>
      </w: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r w:rsidRPr="00AE27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Accueil</w:t>
      </w: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AE2710" w:rsidRPr="00AE2710" w:rsidRDefault="00AE2710" w:rsidP="00AE2710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5" w:history="1">
        <w:r w:rsidRPr="00AE27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Matériel agricole</w:t>
        </w:r>
      </w:hyperlink>
    </w:p>
    <w:p w:rsidR="00AE2710" w:rsidRPr="00AE2710" w:rsidRDefault="00AE2710" w:rsidP="00AE2710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6" w:history="1">
        <w:r w:rsidRPr="00AE27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Aquitaine</w:t>
        </w:r>
      </w:hyperlink>
    </w:p>
    <w:p w:rsidR="00AE2710" w:rsidRPr="00AE2710" w:rsidRDefault="00AE2710" w:rsidP="00AE2710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7" w:history="1">
        <w:r w:rsidRPr="00AE27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Dordogne</w:t>
        </w:r>
      </w:hyperlink>
    </w:p>
    <w:p w:rsidR="00AE2710" w:rsidRPr="00AE2710" w:rsidRDefault="00AE2710" w:rsidP="00AE2710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8" w:history="1">
        <w:r w:rsidRPr="00AE27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Périgueux 24000</w:t>
        </w:r>
      </w:hyperlink>
    </w:p>
    <w:p w:rsidR="00AE2710" w:rsidRPr="00AE2710" w:rsidRDefault="00AE2710" w:rsidP="00AE2710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bdr w:val="single" w:sz="2" w:space="0" w:color="auto" w:frame="1"/>
          <w:lang w:eastAsia="fr-FR"/>
        </w:rPr>
        <w:t xml:space="preserve">Vend pièce </w:t>
      </w:r>
      <w:proofErr w:type="spellStart"/>
      <w:r w:rsidRPr="00AE2710">
        <w:rPr>
          <w:rFonts w:ascii="Times New Roman" w:eastAsia="Times New Roman" w:hAnsi="Times New Roman" w:cs="Times New Roman"/>
          <w:sz w:val="24"/>
          <w:szCs w:val="24"/>
          <w:bdr w:val="single" w:sz="2" w:space="0" w:color="auto" w:frame="1"/>
          <w:lang w:eastAsia="fr-FR"/>
        </w:rPr>
        <w:t>someca</w:t>
      </w:r>
      <w:proofErr w:type="spellEnd"/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10165080" cy="7618095"/>
            <wp:effectExtent l="19050" t="0" r="7620" b="0"/>
            <wp:docPr id="1" name="Image 1" descr="Vend pièce someca (image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d pièce someca (image 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080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10165080" cy="7618095"/>
            <wp:effectExtent l="19050" t="0" r="7620" b="0"/>
            <wp:docPr id="2" name="Image 2" descr="Vend pièce someca (image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nd pièce someca (image 2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080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10165080" cy="7618095"/>
            <wp:effectExtent l="19050" t="0" r="7620" b="0"/>
            <wp:docPr id="3" name="Image 3" descr="Vend pièce someca (image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nd pièce someca (image 3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080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Voir les photos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AE271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Vend pièce </w:t>
      </w:r>
      <w:proofErr w:type="spellStart"/>
      <w:r w:rsidRPr="00AE271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someca</w:t>
      </w:r>
      <w:proofErr w:type="spellEnd"/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0 €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aujourd’hui à 03:46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E271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Critères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Année modèle</w:t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1972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de matériel</w:t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Pièce détachée &amp; accessoire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E271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Description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Vend carrosserie de </w:t>
      </w:r>
      <w:proofErr w:type="spellStart"/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someca</w:t>
      </w:r>
      <w:proofErr w:type="spellEnd"/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aile capot. Il y a également une culasse collecteur radiateur réservoir. Tout ce qu'il y a sur la photo. </w:t>
      </w:r>
      <w:proofErr w:type="spellStart"/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Préfèrence</w:t>
      </w:r>
      <w:proofErr w:type="spellEnd"/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pour vente du lot. Prix à voir faite proposition</w:t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Nouveau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E271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Livraison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Estimez le transport de ce matériel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Localisation du matériel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Mon adresse d’arrivée</w:t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Demander un devis</w:t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fr-FR"/>
        </w:rPr>
        <w:t>Marqueur de titre d’adresse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E271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Périgueux(24000)</w:t>
      </w:r>
    </w:p>
    <w:p w:rsidR="00AE2710" w:rsidRPr="00AE2710" w:rsidRDefault="00AE2710" w:rsidP="00AE2710">
      <w:pPr>
        <w:shd w:val="clear" w:color="auto" w:fill="DDDDDD"/>
        <w:spacing w:after="0" w:line="240" w:lineRule="auto"/>
        <w:rPr>
          <w:rFonts w:ascii="Arial" w:eastAsia="Times New Roman" w:hAnsi="Arial" w:cs="Arial"/>
          <w:sz w:val="11"/>
          <w:szCs w:val="11"/>
          <w:lang w:eastAsia="fr-FR"/>
        </w:rPr>
      </w:pP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4" name="Image 4" descr="https://proxytile-1.leboncoin.fr/maptile/2.1/maptile/newest/normal.day/12/2055/1469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oxytile-1.leboncoin.fr/maptile/2.1/maptile/newest/normal.day/12/2055/1469/256/png8?lg=f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5" name="Image 5" descr="https://proxytile-2.leboncoin.fr/maptile/2.1/maptile/newest/normal.day/12/2056/1469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oxytile-2.leboncoin.fr/maptile/2.1/maptile/newest/normal.day/12/2056/1469/256/png8?lg=fr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6" name="Image 6" descr="https://proxytile-2.leboncoin.fr/maptile/2.1/maptile/newest/normal.day/12/2055/1470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roxytile-2.leboncoin.fr/maptile/2.1/maptile/newest/normal.day/12/2055/1470/256/png8?lg=fr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7" name="Image 7" descr="https://proxytile-3.leboncoin.fr/maptile/2.1/maptile/newest/normal.day/12/2056/1470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xytile-3.leboncoin.fr/maptile/2.1/maptile/newest/normal.day/12/2056/1470/256/png8?lg=fr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lastRenderedPageBreak/>
        <w:drawing>
          <wp:inline distT="0" distB="0" distL="0" distR="0">
            <wp:extent cx="2440305" cy="2440305"/>
            <wp:effectExtent l="19050" t="0" r="0" b="0"/>
            <wp:docPr id="8" name="Image 8" descr="https://proxytile-4.leboncoin.fr/maptile/2.1/maptile/newest/normal.day/12/2054/1469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oxytile-4.leboncoin.fr/maptile/2.1/maptile/newest/normal.day/12/2054/1469/256/png8?lg=fr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9" name="Image 9" descr="https://proxytile-3.leboncoin.fr/maptile/2.1/maptile/newest/normal.day/12/2057/1469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tile-3.leboncoin.fr/maptile/2.1/maptile/newest/normal.day/12/2057/1469/256/png8?lg=fr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0" name="Image 10" descr="https://proxytile-1.leboncoin.fr/maptile/2.1/maptile/newest/normal.day/12/2054/1470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xytile-1.leboncoin.fr/maptile/2.1/maptile/newest/normal.day/12/2054/1470/256/png8?lg=fr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1" name="Image 11" descr="https://proxytile-4.leboncoin.fr/maptile/2.1/maptile/newest/normal.day/12/2057/1470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tile-4.leboncoin.fr/maptile/2.1/maptile/newest/normal.day/12/2057/1470/256/png8?lg=fr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710" w:rsidRPr="00AE2710" w:rsidRDefault="00AE2710" w:rsidP="00AE2710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333333"/>
          <w:sz w:val="10"/>
          <w:szCs w:val="10"/>
          <w:lang w:eastAsia="fr-FR"/>
        </w:rPr>
      </w:pPr>
      <w:hyperlink r:id="rId20" w:tooltip="A JS library for interactive maps" w:history="1">
        <w:proofErr w:type="spellStart"/>
        <w:r w:rsidRPr="00AE2710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Leaflet</w:t>
        </w:r>
        <w:proofErr w:type="spellEnd"/>
      </w:hyperlink>
      <w:r w:rsidRPr="00AE2710">
        <w:rPr>
          <w:rFonts w:ascii="Arial" w:eastAsia="Times New Roman" w:hAnsi="Arial" w:cs="Arial"/>
          <w:color w:val="333333"/>
          <w:sz w:val="10"/>
          <w:szCs w:val="10"/>
          <w:lang w:eastAsia="fr-FR"/>
        </w:rPr>
        <w:t> | </w:t>
      </w:r>
      <w:hyperlink r:id="rId21" w:tgtFrame="_blank" w:history="1">
        <w:r w:rsidRPr="00AE2710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© HERE</w:t>
        </w:r>
      </w:hyperlink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single" w:sz="2" w:space="0" w:color="auto" w:frame="1"/>
          <w:lang w:eastAsia="fr-FR"/>
        </w:rPr>
        <w:drawing>
          <wp:inline distT="0" distB="0" distL="0" distR="0">
            <wp:extent cx="991870" cy="991870"/>
            <wp:effectExtent l="19050" t="0" r="0" b="0"/>
            <wp:docPr id="12" name="Image 12" descr="avatar de l’utilisateur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vatar de l’utilisateur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99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hyperlink r:id="rId24" w:history="1">
        <w:proofErr w:type="spellStart"/>
        <w:r w:rsidRPr="00AE27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Rsman</w:t>
        </w:r>
        <w:proofErr w:type="spellEnd"/>
      </w:hyperlink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"https://www.leboncoin.fr/profil/c5ee9d7a-b403-4200-8c91-d523c21aab90/offres" </w:instrText>
      </w: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4 annonces</w:t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Pièce d’identité vérifiée</w:t>
      </w:r>
    </w:p>
    <w:p w:rsidR="00AE2710" w:rsidRPr="00AE2710" w:rsidRDefault="00AE2710" w:rsidP="00AE2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E2710">
        <w:rPr>
          <w:rFonts w:ascii="Times New Roman" w:eastAsia="Times New Roman" w:hAnsi="Times New Roman" w:cs="Times New Roman"/>
          <w:sz w:val="24"/>
          <w:szCs w:val="24"/>
          <w:lang w:eastAsia="fr-FR"/>
        </w:rPr>
        <w:t>Membre depuis janvier 2020Répond en moyenne en 3 h</w:t>
      </w:r>
    </w:p>
    <w:p w:rsidR="00AE2710" w:rsidRPr="00AE2710" w:rsidRDefault="00AE2710" w:rsidP="00AE2710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E271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Les annonces de </w:t>
      </w:r>
      <w:proofErr w:type="spellStart"/>
      <w:r w:rsidRPr="00AE271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Rsman</w:t>
      </w:r>
      <w:proofErr w:type="spellEnd"/>
    </w:p>
    <w:p w:rsidR="006A4247" w:rsidRDefault="006A4247"/>
    <w:sectPr w:rsidR="006A4247" w:rsidSect="006A4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0495B"/>
    <w:multiLevelType w:val="multilevel"/>
    <w:tmpl w:val="B73C2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AE2710"/>
    <w:rsid w:val="006A4247"/>
    <w:rsid w:val="00AE2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247"/>
  </w:style>
  <w:style w:type="paragraph" w:styleId="Titre1">
    <w:name w:val="heading 1"/>
    <w:basedOn w:val="Normal"/>
    <w:link w:val="Titre1Car"/>
    <w:uiPriority w:val="9"/>
    <w:qFormat/>
    <w:rsid w:val="00AE27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AE27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E271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AE2710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AE2710"/>
    <w:rPr>
      <w:color w:val="0000FF"/>
      <w:u w:val="single"/>
    </w:rPr>
  </w:style>
  <w:style w:type="paragraph" w:customStyle="1" w:styleId="font-bold">
    <w:name w:val="font-bold"/>
    <w:basedOn w:val="Normal"/>
    <w:rsid w:val="00AE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headline-2">
    <w:name w:val="text-headline-2"/>
    <w:basedOn w:val="Normal"/>
    <w:rsid w:val="00AE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caption">
    <w:name w:val="text-caption"/>
    <w:basedOn w:val="Normal"/>
    <w:rsid w:val="00AE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b-sm">
    <w:name w:val="mb-sm"/>
    <w:basedOn w:val="Normal"/>
    <w:rsid w:val="00AE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ext-body-1">
    <w:name w:val="text-body-1"/>
    <w:basedOn w:val="Policepardfaut"/>
    <w:rsid w:val="00AE2710"/>
  </w:style>
  <w:style w:type="paragraph" w:customStyle="1" w:styleId="whitespace-pre-line">
    <w:name w:val="whitespace-pre-line"/>
    <w:basedOn w:val="Normal"/>
    <w:rsid w:val="00AE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box-border">
    <w:name w:val="box-border"/>
    <w:basedOn w:val="Policepardfaut"/>
    <w:rsid w:val="00AE2710"/>
  </w:style>
  <w:style w:type="paragraph" w:customStyle="1" w:styleId="mb-lg">
    <w:name w:val="mb-lg"/>
    <w:basedOn w:val="Normal"/>
    <w:rsid w:val="00AE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body-11">
    <w:name w:val="text-body-11"/>
    <w:basedOn w:val="Normal"/>
    <w:rsid w:val="00AE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l-md">
    <w:name w:val="ml-md"/>
    <w:basedOn w:val="Policepardfaut"/>
    <w:rsid w:val="00AE2710"/>
  </w:style>
  <w:style w:type="character" w:customStyle="1" w:styleId="flex">
    <w:name w:val="flex"/>
    <w:basedOn w:val="Policepardfaut"/>
    <w:rsid w:val="00AE2710"/>
  </w:style>
  <w:style w:type="paragraph" w:styleId="Textedebulles">
    <w:name w:val="Balloon Text"/>
    <w:basedOn w:val="Normal"/>
    <w:link w:val="TextedebullesCar"/>
    <w:uiPriority w:val="99"/>
    <w:semiHidden/>
    <w:unhideWhenUsed/>
    <w:rsid w:val="00AE2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2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8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63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573078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3902804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985806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4143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1340813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051587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87836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43223717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49726414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5570166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141674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369841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1442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6147988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81391226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39501259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2556993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349851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6256197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292091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889364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2134691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5498777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6964218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5755171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20364159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420699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1931057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8886183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6798865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520838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556007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886421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4401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7266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14269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46682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645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79563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8673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2" w:color="auto"/>
                                    <w:bottom w:val="single" w:sz="2" w:space="0" w:color="auto"/>
                                    <w:right w:val="single" w:sz="2" w:space="2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49167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3144877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5593673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60301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16886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68613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198326907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672339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8649765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69062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boncoin.fr/v/perigueux_24000/materiel_agricol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here.com/terms" TargetMode="External"/><Relationship Id="rId7" Type="http://schemas.openxmlformats.org/officeDocument/2006/relationships/hyperlink" Target="https://www.leboncoin.fr/materiel_agricole/offres/aquitaine/dordogne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leafletj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boncoin.fr/materiel_agricole/offres/aquitaine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www.leboncoin.fr/profil/c5ee9d7a-b403-4200-8c91-d523c21aab90/offres" TargetMode="External"/><Relationship Id="rId5" Type="http://schemas.openxmlformats.org/officeDocument/2006/relationships/hyperlink" Target="https://www.leboncoin.fr/materiel_agricole/offres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s://www.leboncoin.fr/profil/c5ee9d7a-b403-4200-8c91-d523c21aab90/offr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2024-05-07T06:17:00Z</dcterms:created>
  <dcterms:modified xsi:type="dcterms:W3CDTF">2024-05-07T06:18:00Z</dcterms:modified>
</cp:coreProperties>
</file>